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="方正小标宋_GBK"/>
          <w:sz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snapToGrid/>
        <w:spacing w:line="590" w:lineRule="exact"/>
        <w:ind w:firstLine="0"/>
        <w:jc w:val="center"/>
        <w:rPr>
          <w:rFonts w:eastAsia="方正小标宋_GBK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指南建议征集表</w:t>
      </w:r>
    </w:p>
    <w:p>
      <w:pPr>
        <w:snapToGrid/>
        <w:spacing w:line="590" w:lineRule="exact"/>
        <w:ind w:firstLine="0"/>
        <w:jc w:val="left"/>
        <w:rPr>
          <w:rFonts w:hint="eastAsia" w:eastAsia="仿宋" w:cs="宋体"/>
          <w:sz w:val="24"/>
        </w:rPr>
      </w:pPr>
    </w:p>
    <w:p>
      <w:pPr>
        <w:snapToGrid/>
        <w:spacing w:line="590" w:lineRule="exact"/>
        <w:ind w:firstLine="235" w:firstLineChars="98"/>
        <w:jc w:val="left"/>
        <w:rPr>
          <w:rFonts w:eastAsia="方正小标宋_GBK"/>
          <w:sz w:val="44"/>
        </w:rPr>
      </w:pPr>
      <w:r>
        <w:rPr>
          <w:rFonts w:hint="eastAsia" w:eastAsia="仿宋" w:cs="宋体"/>
          <w:sz w:val="24"/>
        </w:rPr>
        <w:t xml:space="preserve">填报单位（盖章）：                          </w:t>
      </w:r>
    </w:p>
    <w:tbl>
      <w:tblPr>
        <w:tblStyle w:val="4"/>
        <w:tblpPr w:leftFromText="180" w:rightFromText="180" w:vertAnchor="text" w:horzAnchor="page" w:tblpXSpec="center" w:tblpY="130"/>
        <w:tblOverlap w:val="never"/>
        <w:tblW w:w="50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6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建议类型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□ 增加技术方向  □ 替换技术方向  □ 删除技术方向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指南领域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具体修改意见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5000" w:type="pct"/>
            <w:gridSpan w:val="2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增加技术方向的说明材料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研发意义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spacing w:line="312" w:lineRule="auto"/>
              <w:ind w:firstLine="0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（是否符合国家重大战略需求，在推动产业结构转型升级、解决经济社会发展重大瓶颈问题等方面的重要意义)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研究基础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autoSpaceDE/>
              <w:autoSpaceDN/>
              <w:snapToGrid/>
              <w:spacing w:line="312" w:lineRule="auto"/>
              <w:ind w:firstLine="0"/>
              <w:rPr>
                <w:rFonts w:hint="eastAsia" w:eastAsia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（当前具备的研究基础、与国际的差距以及开展该项研发任务的优势、创新点及产业化前景等）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</w:rPr>
              <w:t>预期成效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autoSpaceDE/>
              <w:autoSpaceDN/>
              <w:snapToGrid/>
              <w:spacing w:line="312" w:lineRule="auto"/>
              <w:ind w:firstLine="0"/>
              <w:rPr>
                <w:rFonts w:hint="eastAsia"/>
                <w:snapToGrid/>
                <w:kern w:val="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（重点说明预期形成的产业、产品及市场应用前景等）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449" w:type="pct"/>
            <w:noWrap w:val="0"/>
            <w:vAlign w:val="center"/>
          </w:tcPr>
          <w:p>
            <w:pPr>
              <w:autoSpaceDE/>
              <w:autoSpaceDN/>
              <w:snapToGrid/>
              <w:spacing w:line="0" w:lineRule="atLeast"/>
              <w:ind w:firstLine="0"/>
              <w:jc w:val="center"/>
              <w:rPr>
                <w:rFonts w:hint="eastAsia" w:eastAsiaTheme="minorEastAsia"/>
                <w:snapToGrid/>
                <w:kern w:val="2"/>
                <w:sz w:val="28"/>
                <w:szCs w:val="24"/>
                <w:lang w:eastAsia="zh-CN"/>
              </w:rPr>
            </w:pPr>
            <w:r>
              <w:rPr>
                <w:rFonts w:hint="eastAsia"/>
                <w:snapToGrid/>
                <w:kern w:val="2"/>
                <w:sz w:val="28"/>
                <w:szCs w:val="24"/>
                <w:lang w:eastAsia="zh-CN"/>
              </w:rPr>
              <w:t>联系人及电话</w:t>
            </w:r>
          </w:p>
        </w:tc>
        <w:tc>
          <w:tcPr>
            <w:tcW w:w="3550" w:type="pct"/>
            <w:noWrap w:val="0"/>
            <w:vAlign w:val="center"/>
          </w:tcPr>
          <w:p>
            <w:pPr>
              <w:autoSpaceDE/>
              <w:autoSpaceDN/>
              <w:snapToGrid/>
              <w:spacing w:line="312" w:lineRule="auto"/>
              <w:ind w:firstLine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lNzY5NDgyMjMwODZhNjg5ODFhOTM1Y2Q1NDYxNjcifQ=="/>
  </w:docVars>
  <w:rsids>
    <w:rsidRoot w:val="336B527A"/>
    <w:rsid w:val="336B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2023-08-03T02:42:00Z</dcterms:created>
  <dc:creator>Joyce</dc:creator>
  <cp:lastModifiedBy>Joyce</cp:lastModifiedBy>
  <dcterms:modified xsi:type="dcterms:W3CDTF">2023-08-03T02:42:25Z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3CE280FD3F394C1D9988C800C22768C5_11</vt:lpwstr>
  </property>
</Properties>
</file>