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tabs>
          <w:tab w:val="left" w:pos="7938"/>
        </w:tabs>
        <w:spacing w:before="0" w:beforeAutospacing="0" w:after="0" w:afterAutospacing="0" w:line="390" w:lineRule="atLeas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张家港市失业保险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支持参保职工提升职业技能补贴发放公示</w:t>
      </w:r>
    </w:p>
    <w:p>
      <w:pPr>
        <w:pStyle w:val="7"/>
        <w:spacing w:before="0" w:beforeAutospacing="0" w:after="0" w:afterAutospacing="0" w:line="390" w:lineRule="atLeast"/>
        <w:jc w:val="center"/>
        <w:rPr>
          <w:rFonts w:ascii="方正小标宋简体" w:hAnsi="黑体" w:eastAsia="方正小标宋简体"/>
          <w:b/>
          <w:sz w:val="32"/>
          <w:szCs w:val="32"/>
        </w:rPr>
      </w:pPr>
    </w:p>
    <w:tbl>
      <w:tblPr>
        <w:tblStyle w:val="8"/>
        <w:tblW w:w="101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058"/>
        <w:gridCol w:w="3125"/>
        <w:gridCol w:w="1425"/>
        <w:gridCol w:w="1260"/>
        <w:gridCol w:w="1805"/>
        <w:gridCol w:w="8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0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  名</w:t>
            </w:r>
          </w:p>
        </w:tc>
        <w:tc>
          <w:tcPr>
            <w:tcW w:w="31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所 在 单 位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发证时间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补贴工种</w:t>
            </w:r>
          </w:p>
        </w:tc>
        <w:tc>
          <w:tcPr>
            <w:tcW w:w="180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val="en-US" w:eastAsia="zh-CN"/>
              </w:rPr>
              <w:t>证书级别</w:t>
            </w:r>
          </w:p>
        </w:tc>
        <w:tc>
          <w:tcPr>
            <w:tcW w:w="83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补 贴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金 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等线" w:hAnsi="宋体" w:eastAsia="等线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李庆雁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上海外服苏州人力资源服务有限公司张家港分公司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等线" w:hAnsi="宋体" w:eastAsia="等线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卜言霞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等线" w:hAnsi="宋体" w:eastAsia="等线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钱立新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张家港乐乐护理院有限公司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2024-11-18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等线" w:hAnsi="宋体" w:eastAsia="等线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冉玲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苏州永盛物业管理服务有限公司张家港第二分公司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常刚领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新沂俭和物业管理有限公司苏州分公司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2025-05-20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王仁铭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上海振华重工（集团）张家港港机有限公司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2025-01-17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顾金兵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许洪军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中粮东海粮油工业(张家港)有限公司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李如一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菲格智能科技有限公司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顾大鹏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季新红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张家港市普亲惊蛰老年养护有限公司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覃锦桃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徐梅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苏州小布纺织科技有限公司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沈文杰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中国邮政集团有限公司江苏省张家港市分公司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邮政营业员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朱晓青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江苏金新城物业服务股份有限公司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顾晓梅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张家港创翔纺织科技有限公司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eastAsia="等线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昂丽红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锦圆老年护理院（张家港）有限公司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2025-02-06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王立军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江苏绿普资源利用开发有限公司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朱凤娟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苏州天阳财税咨询有限公司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邹萍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张家港市宏英货运有限公司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2025-01-02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李国秀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朱淑雯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张家港市保安服务有限公司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李一鹤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江苏振方保安服务有限公司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肖洁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张家港元进资源再生有限公司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雷知音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黄婧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张家港市人力资源开发有限公司（张家港市城市测量队）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政务服务办事员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领金人员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张家港市鸿佳云家电有限公司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韩广德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邹玉荣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尹梦丹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江苏今日物业服务有限公司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许长成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朱桂花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领金人员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祝丽红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余国锐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田晓云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严层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张家港大润发商业有限公司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彭呈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牛慧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张家港市人力资源开发有限公司（苏理工）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方继明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苏州金港物业管理有限公司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陈香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吴永豪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纵瑞嗣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江苏联峰工业装备科技有限公司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黄成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张家港晟大会计代账有限公司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孙伟浩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张家港保税区长乐物业管理有限公司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政务服务办事员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季一鸣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苏州金港保安服务有限公司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智能楼宇管理员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任浩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庞金星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张家港保税区长乐物业管理有限公司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陈伦荣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张家港市明扬泗海红木有限公司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吴仪琳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永卓控股有限公司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袁楷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陆凤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张家港市宏基精密铝材科技有限公司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闵鑫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张家港长城汽车研发有限公司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原米娜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沈国才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龙晖环保科技（苏州）有限公司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温伟东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江苏永联保安服务有限公司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邓丽丽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江苏金新城物业服务股份有限公司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葛春艳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领金人员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粮油质量检验员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张家港市金厦物业服务有限公司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曹惠怡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苏州沃保农业技术有限公司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2025-02-24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目视检测员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段书姣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章荣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张家港保税区瑞丰建设工程有限公司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景科伟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张家港保税区宝立鑫港口服务有限公司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吴立新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苏州欣港人力资源管理有限公司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万小冬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张家港市英小孚艺术培训有限公司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奚健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李志强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南京铁马信息技术有限公司张家港分公司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2025-03-19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宽带接入装维员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张家港迪爱生化工有限公司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2024-12-01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陈思远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苏州金港保安服务有限公司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杨婷钰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苏州永联天天鲜配送股份有限公司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徐云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中粮东海粮油工业(张家港)有限公司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有害生物防制员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王琪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张家港保税区瑞丰建设工程有限公司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王远洋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张家港华昌东方物业管理有限公司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张雄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江苏菲鱼菲儿文化传播有限公司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2025-03-20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游泳救生员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宋海兵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寇飞平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张家港合兴医院有限公司（非编）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老年人能力评估师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薛恒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李春林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张家港市联峰物业经营管理有限公司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刘梦霜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苏州诺德档案管理咨询有限公司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朱爱华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闽深建设（苏州）有限公司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曹厚松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樊胜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中粮东海粮油工业(张家港)有限公司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有害生物防制员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永卓控股有限公司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王雅婷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苏州金瑞达防护用品有限公司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汪利平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张家港保税区劳伦斯五金国际贸易有限公司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岳红丽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金贵燕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潘文翠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那智不二越（江苏）精密机械有限公司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杨如意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张家港市翔乐五金工具有限公司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咖啡师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段炳楠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苏州华美医疗器械有限公司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张家港康得新光电材料有限公司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苏州昊翰嘉环保科技有限公司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张家港市鑫威诺机械有限公司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张家港市仪达五金工具有限公司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吴喜柱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夏文线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吴艳华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孙梦雅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张家港市城建信息中心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邹亮亮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江苏联峰工业装备科技有限公司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马鹏伟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张家港市星光文化传媒有限公司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咖啡师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顾舜华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苏州诺德档案管理咨询有限公司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上海外服苏州人力资源服务有限公司张家港分公司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张家港市金海港房屋拆迁有限公司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政务服务办事员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吝东梅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苏州晶亮环境服务有限公司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上海振华重工（集团）张家港港机有限公司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起重装卸机械操作工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张立平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苏州晶亮环境服务有限公司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董建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中旅城市运营服务有限公司张家港分公司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陶鑫艳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张家港市华夏物业管理有限公司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苏州金瑞达防护用品有限公司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徐卫根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南京弘阳物业管理有限公司张家港分公司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王建奇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范亮亮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苏州丰尧市政工程有限公司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2024-12-27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姚立海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张家港市永联文体服务有限公司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江苏华盛锂电材料股份有限公司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2024-08-02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李小会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青岛润泰事业有限公司张家港分公司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李忠华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苏州广贤电子有限公司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张宙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苏州诺德档案管理咨询有限公司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永卓控股有限公司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陈冬梅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吴亚能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张家港保税区瑞丰建设工程有限公司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吴惠锋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江苏港城汽车运输集团有限公司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东马棕榈工业（张家港）有限公司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陈继鸿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江苏永联保安服务有限公司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石网华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梁杨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张家港市人力资源开发有限公司（张家港市城市测量队）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王春红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苏州华美医疗器械有限公司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刘新凤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领金人员</w:t>
            </w:r>
            <w:bookmarkStart w:id="0" w:name="_GoBack"/>
            <w:bookmarkEnd w:id="0"/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张家港市华泰物业管理有限责任公司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董剑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中粮东海粮油工业(张家港)有限公司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丁立峰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江苏今日物业服务有限公司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于东亮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转炉炼钢工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何慧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张家港羽成机械有限公司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周军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张家港保税区瑞丰建设工程有限公司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砌筑工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陈伟芳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怡家园（厦门）物业管理有限公司张家港分公司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刘纪委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中国邮政集团有限公司江苏省张家港市分公司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2024-10-30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邮政储汇业务员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张家港保税区叙话通讯设备有限公司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张家港保税区叙话通讯设备有限公司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宋丹萍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张家港市沙洲湖酒店有限公司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丁华伟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张家港市融媒体广告有限公司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徐小松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江苏永卓钢联物流有限公司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刘亚飞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蒋婷婷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张家港市金海港房屋拆迁有限公司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政务服务办事员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薛小鹏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江苏今日物业服务有限公司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顾亚娟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王海侠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桥式起重机司机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冯建梅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江苏大德保安服务有限公司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2024-08-02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王升朋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久泰能源（张家港）有限公司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2024-08-02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徐金明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上海振华重工（集团）张家港港机有限公司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王雪晴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施永兵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江苏永联保安服务有限公司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2024-11-18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高级工（职业资格三级）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魏娟丽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张家港安储科技有限公司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整理收纳师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荣珊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张家港市荣千电器有限公司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徐晓晨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张家港市南丰集贸市场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2024-12-01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顾文芹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江苏金兴港装饰材料有限公司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马文婕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张家港市张家港湾生态建设有限公司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政务服务办事员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张长城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蔡利亚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领金人员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初级工（职业资格五级）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彭红卫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邦芒服务外包（苏州）有限公司张家港分公司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消防设施监控操作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周立军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苏州丰尧市政工程有限公司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2024-12-27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混凝土模板工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等线" w:hAnsi="宋体" w:eastAsia="等线" w:cs="宋体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陆雨林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中级工（职业资格四级）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</w:tbl>
    <w:p>
      <w:pPr>
        <w:pStyle w:val="7"/>
        <w:spacing w:before="0" w:beforeAutospacing="0" w:after="0" w:afterAutospacing="0" w:line="390" w:lineRule="atLeast"/>
        <w:rPr>
          <w:rFonts w:ascii="宋体" w:hAnsi="宋体"/>
          <w:color w:val="000000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737" w:bottom="1559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D351F4"/>
    <w:multiLevelType w:val="singleLevel"/>
    <w:tmpl w:val="97D351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A2YmZjYTMyN2Q0NDYwZDdiM2JkZjNlOWQ4NTA3MWYifQ=="/>
  </w:docVars>
  <w:rsids>
    <w:rsidRoot w:val="008B4D0B"/>
    <w:rsid w:val="0000194D"/>
    <w:rsid w:val="0002250B"/>
    <w:rsid w:val="000348EE"/>
    <w:rsid w:val="00037C96"/>
    <w:rsid w:val="00064A7B"/>
    <w:rsid w:val="000A31C6"/>
    <w:rsid w:val="000A418B"/>
    <w:rsid w:val="000C12BF"/>
    <w:rsid w:val="000D3BF4"/>
    <w:rsid w:val="000D696E"/>
    <w:rsid w:val="000D6C17"/>
    <w:rsid w:val="000D6D0E"/>
    <w:rsid w:val="000F31B1"/>
    <w:rsid w:val="000F67E4"/>
    <w:rsid w:val="001501DF"/>
    <w:rsid w:val="001569E2"/>
    <w:rsid w:val="001707B9"/>
    <w:rsid w:val="00170B34"/>
    <w:rsid w:val="0017468D"/>
    <w:rsid w:val="00190D89"/>
    <w:rsid w:val="001B091C"/>
    <w:rsid w:val="00207081"/>
    <w:rsid w:val="002160CC"/>
    <w:rsid w:val="0022412B"/>
    <w:rsid w:val="002272AE"/>
    <w:rsid w:val="00236985"/>
    <w:rsid w:val="00236E75"/>
    <w:rsid w:val="002434C8"/>
    <w:rsid w:val="00253C0D"/>
    <w:rsid w:val="00255994"/>
    <w:rsid w:val="00257A19"/>
    <w:rsid w:val="00275380"/>
    <w:rsid w:val="00287C41"/>
    <w:rsid w:val="002931D6"/>
    <w:rsid w:val="002A2471"/>
    <w:rsid w:val="002B4774"/>
    <w:rsid w:val="002C3712"/>
    <w:rsid w:val="002E19AB"/>
    <w:rsid w:val="002E398C"/>
    <w:rsid w:val="0031063E"/>
    <w:rsid w:val="00332253"/>
    <w:rsid w:val="00335B88"/>
    <w:rsid w:val="00346BF1"/>
    <w:rsid w:val="0036564E"/>
    <w:rsid w:val="00377ED3"/>
    <w:rsid w:val="00384986"/>
    <w:rsid w:val="00387941"/>
    <w:rsid w:val="003951AE"/>
    <w:rsid w:val="003A405C"/>
    <w:rsid w:val="003B2FAC"/>
    <w:rsid w:val="003B4B36"/>
    <w:rsid w:val="003B6731"/>
    <w:rsid w:val="003C45FA"/>
    <w:rsid w:val="003C4F19"/>
    <w:rsid w:val="003C7E04"/>
    <w:rsid w:val="003D13A6"/>
    <w:rsid w:val="003D1871"/>
    <w:rsid w:val="003E2287"/>
    <w:rsid w:val="003E32E5"/>
    <w:rsid w:val="003E4D81"/>
    <w:rsid w:val="00401E45"/>
    <w:rsid w:val="00410BEB"/>
    <w:rsid w:val="00437721"/>
    <w:rsid w:val="00440FC9"/>
    <w:rsid w:val="00442240"/>
    <w:rsid w:val="004464AF"/>
    <w:rsid w:val="004523B2"/>
    <w:rsid w:val="0045587F"/>
    <w:rsid w:val="004621CC"/>
    <w:rsid w:val="0047365F"/>
    <w:rsid w:val="00482BFC"/>
    <w:rsid w:val="004B3782"/>
    <w:rsid w:val="00506C31"/>
    <w:rsid w:val="00530495"/>
    <w:rsid w:val="00540507"/>
    <w:rsid w:val="00540A53"/>
    <w:rsid w:val="0055543D"/>
    <w:rsid w:val="00567080"/>
    <w:rsid w:val="00581DAA"/>
    <w:rsid w:val="00595FAB"/>
    <w:rsid w:val="005A5B5C"/>
    <w:rsid w:val="005B512E"/>
    <w:rsid w:val="005D64FA"/>
    <w:rsid w:val="005E3501"/>
    <w:rsid w:val="005E3D0C"/>
    <w:rsid w:val="005E78D4"/>
    <w:rsid w:val="00604B65"/>
    <w:rsid w:val="00607FAF"/>
    <w:rsid w:val="00621A85"/>
    <w:rsid w:val="006420E2"/>
    <w:rsid w:val="006531B9"/>
    <w:rsid w:val="0068597D"/>
    <w:rsid w:val="006A3C2C"/>
    <w:rsid w:val="006A418A"/>
    <w:rsid w:val="006B144F"/>
    <w:rsid w:val="006B3468"/>
    <w:rsid w:val="006E0C88"/>
    <w:rsid w:val="006E6D7C"/>
    <w:rsid w:val="006F05F4"/>
    <w:rsid w:val="00711254"/>
    <w:rsid w:val="0071168A"/>
    <w:rsid w:val="00725815"/>
    <w:rsid w:val="00733B08"/>
    <w:rsid w:val="00753E43"/>
    <w:rsid w:val="00770D0B"/>
    <w:rsid w:val="00786524"/>
    <w:rsid w:val="00786619"/>
    <w:rsid w:val="007C457D"/>
    <w:rsid w:val="007F382F"/>
    <w:rsid w:val="00806081"/>
    <w:rsid w:val="00860CD0"/>
    <w:rsid w:val="0086223D"/>
    <w:rsid w:val="00872FCA"/>
    <w:rsid w:val="008803FF"/>
    <w:rsid w:val="008A3023"/>
    <w:rsid w:val="008A406E"/>
    <w:rsid w:val="008B0C7F"/>
    <w:rsid w:val="008B2B10"/>
    <w:rsid w:val="008B4D0B"/>
    <w:rsid w:val="008B7848"/>
    <w:rsid w:val="008C211B"/>
    <w:rsid w:val="008D1933"/>
    <w:rsid w:val="008D5545"/>
    <w:rsid w:val="008F1A2E"/>
    <w:rsid w:val="00904C6A"/>
    <w:rsid w:val="0092343C"/>
    <w:rsid w:val="0094065E"/>
    <w:rsid w:val="0096024C"/>
    <w:rsid w:val="00967F5C"/>
    <w:rsid w:val="0099143C"/>
    <w:rsid w:val="009B09B4"/>
    <w:rsid w:val="009B0AAC"/>
    <w:rsid w:val="009D2B46"/>
    <w:rsid w:val="009D3A8E"/>
    <w:rsid w:val="009D6996"/>
    <w:rsid w:val="009E4456"/>
    <w:rsid w:val="00A135A4"/>
    <w:rsid w:val="00A32674"/>
    <w:rsid w:val="00A35030"/>
    <w:rsid w:val="00A4471B"/>
    <w:rsid w:val="00A47553"/>
    <w:rsid w:val="00A54344"/>
    <w:rsid w:val="00A61A4D"/>
    <w:rsid w:val="00AF16FA"/>
    <w:rsid w:val="00AF61F7"/>
    <w:rsid w:val="00AF7C30"/>
    <w:rsid w:val="00B024BB"/>
    <w:rsid w:val="00B34168"/>
    <w:rsid w:val="00B46640"/>
    <w:rsid w:val="00B472BA"/>
    <w:rsid w:val="00B76B98"/>
    <w:rsid w:val="00B8150A"/>
    <w:rsid w:val="00B96606"/>
    <w:rsid w:val="00BD68B4"/>
    <w:rsid w:val="00C03A3C"/>
    <w:rsid w:val="00C0758E"/>
    <w:rsid w:val="00C30704"/>
    <w:rsid w:val="00C30CF4"/>
    <w:rsid w:val="00C57767"/>
    <w:rsid w:val="00C6323A"/>
    <w:rsid w:val="00C67AF8"/>
    <w:rsid w:val="00C91D3D"/>
    <w:rsid w:val="00CA02AD"/>
    <w:rsid w:val="00CC078A"/>
    <w:rsid w:val="00D06FF0"/>
    <w:rsid w:val="00D23275"/>
    <w:rsid w:val="00D52A40"/>
    <w:rsid w:val="00D63D7A"/>
    <w:rsid w:val="00D73FB1"/>
    <w:rsid w:val="00D83ACD"/>
    <w:rsid w:val="00DC1ED6"/>
    <w:rsid w:val="00E002AA"/>
    <w:rsid w:val="00E0674F"/>
    <w:rsid w:val="00E716A2"/>
    <w:rsid w:val="00E84002"/>
    <w:rsid w:val="00E841AD"/>
    <w:rsid w:val="00E91850"/>
    <w:rsid w:val="00EB2E6B"/>
    <w:rsid w:val="00EC3295"/>
    <w:rsid w:val="00EC40D9"/>
    <w:rsid w:val="00EF1C91"/>
    <w:rsid w:val="00F178FC"/>
    <w:rsid w:val="00F353AB"/>
    <w:rsid w:val="00F40043"/>
    <w:rsid w:val="00F57BC3"/>
    <w:rsid w:val="00F65538"/>
    <w:rsid w:val="00F75BB3"/>
    <w:rsid w:val="00FA76AF"/>
    <w:rsid w:val="00FC0826"/>
    <w:rsid w:val="00FC5996"/>
    <w:rsid w:val="00FD2BF3"/>
    <w:rsid w:val="0E733B9B"/>
    <w:rsid w:val="1974436A"/>
    <w:rsid w:val="1D7E4252"/>
    <w:rsid w:val="31CE42AF"/>
    <w:rsid w:val="31DD3038"/>
    <w:rsid w:val="349E0449"/>
    <w:rsid w:val="394A6FFF"/>
    <w:rsid w:val="3B446155"/>
    <w:rsid w:val="3C731F8F"/>
    <w:rsid w:val="3E001D59"/>
    <w:rsid w:val="4A0446EE"/>
    <w:rsid w:val="4D2B586B"/>
    <w:rsid w:val="4E831CC3"/>
    <w:rsid w:val="520A3D25"/>
    <w:rsid w:val="5A285C06"/>
    <w:rsid w:val="5E3B4611"/>
    <w:rsid w:val="5EE95362"/>
    <w:rsid w:val="63C33D5D"/>
    <w:rsid w:val="69385469"/>
    <w:rsid w:val="6F152A2B"/>
    <w:rsid w:val="6F7D5F3A"/>
    <w:rsid w:val="73F4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autoSpaceDE w:val="0"/>
      <w:autoSpaceDN w:val="0"/>
      <w:adjustRightInd w:val="0"/>
      <w:jc w:val="left"/>
      <w:outlineLvl w:val="0"/>
    </w:pPr>
    <w:rPr>
      <w:rFonts w:ascii="Arial" w:hAnsi="Arial" w:cs="Arial" w:eastAsiaTheme="minorEastAsia"/>
      <w:b/>
      <w:bCs/>
      <w:color w:val="000000"/>
      <w:kern w:val="0"/>
      <w:sz w:val="32"/>
      <w:szCs w:val="32"/>
    </w:rPr>
  </w:style>
  <w:style w:type="paragraph" w:styleId="3">
    <w:name w:val="heading 2"/>
    <w:basedOn w:val="1"/>
    <w:next w:val="1"/>
    <w:link w:val="15"/>
    <w:qFormat/>
    <w:uiPriority w:val="99"/>
    <w:pPr>
      <w:autoSpaceDE w:val="0"/>
      <w:autoSpaceDN w:val="0"/>
      <w:adjustRightInd w:val="0"/>
      <w:jc w:val="left"/>
      <w:outlineLvl w:val="1"/>
    </w:pPr>
    <w:rPr>
      <w:rFonts w:ascii="Arial" w:hAnsi="Arial" w:cs="Arial" w:eastAsiaTheme="minorEastAsia"/>
      <w:b/>
      <w:bCs/>
      <w:i/>
      <w:iCs/>
      <w:color w:val="000000"/>
      <w:kern w:val="0"/>
      <w:sz w:val="28"/>
      <w:szCs w:val="28"/>
    </w:rPr>
  </w:style>
  <w:style w:type="paragraph" w:styleId="4">
    <w:name w:val="heading 3"/>
    <w:basedOn w:val="1"/>
    <w:next w:val="1"/>
    <w:link w:val="16"/>
    <w:qFormat/>
    <w:uiPriority w:val="99"/>
    <w:pPr>
      <w:autoSpaceDE w:val="0"/>
      <w:autoSpaceDN w:val="0"/>
      <w:adjustRightInd w:val="0"/>
      <w:jc w:val="left"/>
      <w:outlineLvl w:val="2"/>
    </w:pPr>
    <w:rPr>
      <w:rFonts w:ascii="Arial" w:hAnsi="Arial" w:cs="Arial" w:eastAsiaTheme="minorEastAsia"/>
      <w:b/>
      <w:bCs/>
      <w:color w:val="000000"/>
      <w:kern w:val="0"/>
      <w:sz w:val="26"/>
      <w:szCs w:val="2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9"/>
    <w:link w:val="2"/>
    <w:qFormat/>
    <w:uiPriority w:val="9"/>
    <w:rPr>
      <w:rFonts w:ascii="Arial" w:hAnsi="Arial" w:cs="Arial"/>
      <w:b/>
      <w:bCs/>
      <w:color w:val="000000"/>
      <w:kern w:val="0"/>
      <w:sz w:val="32"/>
      <w:szCs w:val="32"/>
    </w:rPr>
  </w:style>
  <w:style w:type="character" w:customStyle="1" w:styleId="15">
    <w:name w:val="标题 2 Char"/>
    <w:basedOn w:val="9"/>
    <w:link w:val="3"/>
    <w:qFormat/>
    <w:uiPriority w:val="9"/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character" w:customStyle="1" w:styleId="16">
    <w:name w:val="标题 3 Char"/>
    <w:basedOn w:val="9"/>
    <w:link w:val="4"/>
    <w:qFormat/>
    <w:uiPriority w:val="9"/>
    <w:rPr>
      <w:rFonts w:ascii="Arial" w:hAnsi="Arial" w:cs="Arial"/>
      <w:b/>
      <w:bCs/>
      <w:color w:val="000000"/>
      <w:kern w:val="0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4465</Words>
  <Characters>6439</Characters>
  <Lines>251</Lines>
  <Paragraphs>70</Paragraphs>
  <TotalTime>6</TotalTime>
  <ScaleCrop>false</ScaleCrop>
  <LinksUpToDate>false</LinksUpToDate>
  <CharactersWithSpaces>6446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2020-08-18T01:11:00Z</dcterms:created>
  <dc:creator>User</dc:creator>
  <cp:lastModifiedBy>Admin</cp:lastModifiedBy>
  <dcterms:modified xsi:type="dcterms:W3CDTF">2025-07-01T06:44:14Z</dcterms:modified>
  <dc:title>附件</dc:title>
  <cp:revision>182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AC9B0ED87E744AB6913043CCDE315EE8_12</vt:lpwstr>
  </property>
</Properties>
</file>